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1224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86MS0005-01-2025-004313-95</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09</w:t>
      </w:r>
      <w:r>
        <w:rPr>
          <w:rFonts w:ascii="Times New Roman" w:eastAsia="Times New Roman" w:hAnsi="Times New Roman" w:cs="Times New Roman"/>
          <w:sz w:val="27"/>
          <w:szCs w:val="27"/>
        </w:rPr>
        <w:t xml:space="preserve">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Шокаримова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Самандара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Иномжоновича</w:t>
      </w:r>
      <w:r>
        <w:rPr>
          <w:rFonts w:ascii="Times New Roman" w:eastAsia="Times New Roman" w:hAnsi="Times New Roman" w:cs="Times New Roman"/>
          <w:sz w:val="27"/>
          <w:szCs w:val="27"/>
        </w:rPr>
        <w:t xml:space="preserve">, </w:t>
      </w:r>
      <w:r>
        <w:rPr>
          <w:rStyle w:val="cat-UserDefinedgrp-39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0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Шокаримов</w:t>
      </w:r>
      <w:r>
        <w:rPr>
          <w:rFonts w:ascii="Times New Roman" w:eastAsia="Times New Roman" w:hAnsi="Times New Roman" w:cs="Times New Roman"/>
          <w:sz w:val="27"/>
          <w:szCs w:val="27"/>
        </w:rPr>
        <w:t xml:space="preserve">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1rplc-1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7rplc-20"/>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двигаясь со стороны </w:t>
      </w:r>
      <w:r>
        <w:rPr>
          <w:rStyle w:val="cat-UserDefinedgrp-42rplc-2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трех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легковых </w:t>
      </w:r>
      <w:r>
        <w:rPr>
          <w:rFonts w:ascii="Times New Roman" w:eastAsia="Times New Roman" w:hAnsi="Times New Roman" w:cs="Times New Roman"/>
          <w:sz w:val="27"/>
          <w:szCs w:val="27"/>
        </w:rPr>
        <w:t>транспортн</w:t>
      </w:r>
      <w:r>
        <w:rPr>
          <w:rFonts w:ascii="Times New Roman" w:eastAsia="Times New Roman" w:hAnsi="Times New Roman" w:cs="Times New Roman"/>
          <w:sz w:val="27"/>
          <w:szCs w:val="27"/>
        </w:rPr>
        <w:t>ых</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пересечением </w:t>
      </w:r>
      <w:r>
        <w:rPr>
          <w:rFonts w:ascii="Times New Roman" w:eastAsia="Times New Roman" w:hAnsi="Times New Roman" w:cs="Times New Roman"/>
          <w:sz w:val="27"/>
          <w:szCs w:val="27"/>
        </w:rPr>
        <w:t xml:space="preserve">горизонтальной </w:t>
      </w:r>
      <w:r>
        <w:rPr>
          <w:rFonts w:ascii="Times New Roman" w:eastAsia="Times New Roman" w:hAnsi="Times New Roman" w:cs="Times New Roman"/>
          <w:sz w:val="27"/>
          <w:szCs w:val="27"/>
        </w:rPr>
        <w:t>линии разметки,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 дорожно</w:t>
      </w:r>
      <w:r>
        <w:rPr>
          <w:rFonts w:ascii="Times New Roman" w:eastAsia="Times New Roman" w:hAnsi="Times New Roman" w:cs="Times New Roman"/>
          <w:sz w:val="27"/>
          <w:szCs w:val="27"/>
        </w:rPr>
        <w:t xml:space="preserve">го знака 3.20 «Обгон запрещен»,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9.1.1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Шокаримов</w:t>
      </w:r>
      <w:r>
        <w:rPr>
          <w:rFonts w:ascii="Times New Roman" w:eastAsia="Times New Roman" w:hAnsi="Times New Roman" w:cs="Times New Roman"/>
          <w:sz w:val="27"/>
          <w:szCs w:val="27"/>
        </w:rPr>
        <w:t xml:space="preserve">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11.05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25.06.2025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19</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Шокаримов</w:t>
      </w:r>
      <w:r>
        <w:rPr>
          <w:rFonts w:ascii="Times New Roman" w:eastAsia="Times New Roman" w:hAnsi="Times New Roman" w:cs="Times New Roman"/>
          <w:sz w:val="27"/>
          <w:szCs w:val="27"/>
        </w:rPr>
        <w:t xml:space="preserve">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ходатайств не заявлял, вину в совершении правонарушения признал.</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683677</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11.05</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11.05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ОБ</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 9.1.1 ПДД на любых дорогах с двусторонним движением запрещается движение по полосе, предназначенной для встречного движения, </w:t>
      </w:r>
      <w:r>
        <w:rPr>
          <w:rFonts w:ascii="Times New Roman" w:eastAsia="Times New Roman" w:hAnsi="Times New Roman" w:cs="Times New Roman"/>
          <w:sz w:val="27"/>
          <w:szCs w:val="27"/>
        </w:rPr>
        <w:t>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567"/>
        <w:jc w:val="both"/>
        <w:rPr>
          <w:sz w:val="27"/>
          <w:szCs w:val="27"/>
        </w:rPr>
      </w:pPr>
      <w:r>
        <w:rPr>
          <w:rFonts w:ascii="Times New Roman" w:eastAsia="Times New Roman" w:hAnsi="Times New Roman" w:cs="Times New Roman"/>
          <w:sz w:val="27"/>
          <w:szCs w:val="27"/>
        </w:rPr>
        <w:t xml:space="preserve">Исходя из имеющей в материалах дела видеозаписи установлено, что автомобиль </w:t>
      </w:r>
      <w:r>
        <w:rPr>
          <w:rFonts w:ascii="Times New Roman" w:eastAsia="Times New Roman" w:hAnsi="Times New Roman" w:cs="Times New Roman"/>
          <w:sz w:val="27"/>
          <w:szCs w:val="27"/>
        </w:rPr>
        <w:t>Хенда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Солярис</w:t>
      </w:r>
      <w:r>
        <w:rPr>
          <w:rFonts w:ascii="Times New Roman" w:eastAsia="Times New Roman" w:hAnsi="Times New Roman" w:cs="Times New Roman"/>
          <w:sz w:val="27"/>
          <w:szCs w:val="27"/>
        </w:rPr>
        <w:t xml:space="preserve">, </w:t>
      </w:r>
      <w:r>
        <w:rPr>
          <w:rStyle w:val="cat-CarNumbergrp-27rplc-39"/>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выехал на полосу встречного движения, в зоне действия дорожного знака 3.20 «Обгон запрещен». </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Шокаримов</w:t>
      </w:r>
      <w:r>
        <w:rPr>
          <w:rFonts w:ascii="Times New Roman" w:eastAsia="Times New Roman" w:hAnsi="Times New Roman" w:cs="Times New Roman"/>
          <w:sz w:val="27"/>
          <w:szCs w:val="27"/>
        </w:rPr>
        <w:t xml:space="preserve">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в нарушение п. 1.3 Правил дорожного движения РФ совершил выезд на полосу, предназначенную для встречного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Шокаримов</w:t>
      </w:r>
      <w:r>
        <w:rPr>
          <w:rFonts w:ascii="Times New Roman" w:eastAsia="Times New Roman" w:hAnsi="Times New Roman" w:cs="Times New Roman"/>
          <w:sz w:val="27"/>
          <w:szCs w:val="27"/>
        </w:rPr>
        <w:t xml:space="preserve"> С.И</w:t>
      </w:r>
      <w:r>
        <w:rPr>
          <w:rFonts w:ascii="Times New Roman" w:eastAsia="Times New Roman" w:hAnsi="Times New Roman" w:cs="Times New Roman"/>
          <w:sz w:val="27"/>
          <w:szCs w:val="27"/>
        </w:rPr>
        <w:t>.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Шокаримова С.И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Шокаримова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Самандара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Иномжоновича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9100</w:t>
      </w:r>
      <w:r>
        <w:rPr>
          <w:rFonts w:ascii="Times New Roman" w:eastAsia="Times New Roman" w:hAnsi="Times New Roman" w:cs="Times New Roman"/>
          <w:sz w:val="27"/>
          <w:szCs w:val="27"/>
        </w:rPr>
        <w:t>36291</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w:t>
      </w:r>
      <w:r>
        <w:rPr>
          <w:rFonts w:ascii="Times New Roman" w:eastAsia="Times New Roman" w:hAnsi="Times New Roman" w:cs="Times New Roman"/>
          <w:sz w:val="27"/>
          <w:szCs w:val="27"/>
        </w:rPr>
        <w:t>ть на электронный адрес: 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16"/>
          <w:szCs w:val="16"/>
        </w:rPr>
      </w:pPr>
      <w:r>
        <w:rPr>
          <w:rFonts w:ascii="Times New Roman" w:eastAsia="Times New Roman" w:hAnsi="Times New Roman" w:cs="Times New Roman"/>
          <w:sz w:val="16"/>
          <w:szCs w:val="16"/>
        </w:rPr>
        <w:t xml:space="preserve">КОПИЯ ВЕРНА </w:t>
      </w:r>
    </w:p>
    <w:p>
      <w:pPr>
        <w:spacing w:before="0" w:after="0"/>
        <w:rPr>
          <w:sz w:val="16"/>
          <w:szCs w:val="16"/>
        </w:rPr>
      </w:pPr>
      <w:r>
        <w:rPr>
          <w:rFonts w:ascii="Times New Roman" w:eastAsia="Times New Roman" w:hAnsi="Times New Roman" w:cs="Times New Roman"/>
          <w:sz w:val="16"/>
          <w:szCs w:val="16"/>
        </w:rPr>
        <w:t>И.о</w:t>
      </w:r>
      <w:r>
        <w:rPr>
          <w:rFonts w:ascii="Times New Roman" w:eastAsia="Times New Roman" w:hAnsi="Times New Roman" w:cs="Times New Roman"/>
          <w:sz w:val="16"/>
          <w:szCs w:val="16"/>
        </w:rPr>
        <w:t>. мирового</w:t>
      </w:r>
      <w:r>
        <w:rPr>
          <w:rFonts w:ascii="Times New Roman" w:eastAsia="Times New Roman" w:hAnsi="Times New Roman" w:cs="Times New Roman"/>
          <w:sz w:val="16"/>
          <w:szCs w:val="16"/>
        </w:rPr>
        <w:t xml:space="preserve"> судья</w:t>
      </w:r>
      <w:r>
        <w:rPr>
          <w:rFonts w:ascii="Times New Roman" w:eastAsia="Times New Roman" w:hAnsi="Times New Roman" w:cs="Times New Roman"/>
          <w:sz w:val="16"/>
          <w:szCs w:val="16"/>
        </w:rPr>
        <w:t xml:space="preserve"> судебного участка №</w:t>
      </w:r>
      <w:r>
        <w:rPr>
          <w:rFonts w:ascii="Times New Roman" w:eastAsia="Times New Roman" w:hAnsi="Times New Roman" w:cs="Times New Roman"/>
          <w:sz w:val="16"/>
          <w:szCs w:val="16"/>
        </w:rPr>
        <w:t>6</w:t>
      </w:r>
      <w:r>
        <w:rPr>
          <w:rFonts w:ascii="Times New Roman" w:eastAsia="Times New Roman" w:hAnsi="Times New Roman" w:cs="Times New Roman"/>
          <w:sz w:val="16"/>
          <w:szCs w:val="16"/>
        </w:rPr>
        <w:t xml:space="preserve"> Сургутского</w:t>
      </w:r>
    </w:p>
    <w:p>
      <w:pPr>
        <w:spacing w:before="0" w:after="0"/>
        <w:rPr>
          <w:sz w:val="16"/>
          <w:szCs w:val="16"/>
        </w:rPr>
      </w:pPr>
      <w:r>
        <w:rPr>
          <w:rFonts w:ascii="Times New Roman" w:eastAsia="Times New Roman" w:hAnsi="Times New Roman" w:cs="Times New Roman"/>
          <w:sz w:val="16"/>
          <w:szCs w:val="16"/>
        </w:rPr>
        <w:t>судебного района города окружного значения Сургута</w:t>
      </w:r>
    </w:p>
    <w:p>
      <w:pPr>
        <w:spacing w:before="0" w:after="0"/>
        <w:rPr>
          <w:sz w:val="16"/>
          <w:szCs w:val="16"/>
        </w:rPr>
      </w:pPr>
      <w:r>
        <w:rPr>
          <w:rFonts w:ascii="Times New Roman" w:eastAsia="Times New Roman" w:hAnsi="Times New Roman" w:cs="Times New Roman"/>
          <w:sz w:val="16"/>
          <w:szCs w:val="16"/>
        </w:rPr>
        <w:t>ХМАО-Югры ______________________ И.А. Романова</w:t>
      </w:r>
    </w:p>
    <w:p>
      <w:pPr>
        <w:spacing w:before="0" w:after="0"/>
        <w:rPr>
          <w:sz w:val="16"/>
          <w:szCs w:val="16"/>
        </w:rPr>
      </w:pPr>
      <w:r>
        <w:rPr>
          <w:rFonts w:ascii="Times New Roman" w:eastAsia="Times New Roman" w:hAnsi="Times New Roman" w:cs="Times New Roman"/>
          <w:sz w:val="16"/>
          <w:szCs w:val="16"/>
        </w:rPr>
        <w:t>«</w:t>
      </w:r>
      <w:r>
        <w:rPr>
          <w:rFonts w:ascii="Times New Roman" w:eastAsia="Times New Roman" w:hAnsi="Times New Roman" w:cs="Times New Roman"/>
          <w:sz w:val="16"/>
          <w:szCs w:val="16"/>
        </w:rPr>
        <w:t>09</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июля</w:t>
      </w:r>
      <w:r>
        <w:rPr>
          <w:rFonts w:ascii="Times New Roman" w:eastAsia="Times New Roman" w:hAnsi="Times New Roman" w:cs="Times New Roman"/>
          <w:sz w:val="16"/>
          <w:szCs w:val="16"/>
        </w:rPr>
        <w:t xml:space="preserve"> 202</w:t>
      </w:r>
      <w:r>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года </w:t>
      </w:r>
    </w:p>
    <w:p>
      <w:pPr>
        <w:spacing w:before="0" w:after="0"/>
        <w:rPr>
          <w:sz w:val="16"/>
          <w:szCs w:val="16"/>
        </w:rPr>
      </w:pPr>
      <w:r>
        <w:rPr>
          <w:rFonts w:ascii="Times New Roman" w:eastAsia="Times New Roman" w:hAnsi="Times New Roman" w:cs="Times New Roman"/>
          <w:sz w:val="16"/>
          <w:szCs w:val="16"/>
        </w:rPr>
        <w:t>Подлинный документ находится в деле № 5-</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1224</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2606</w:t>
      </w:r>
      <w:r>
        <w:rPr>
          <w:rFonts w:ascii="Times New Roman" w:eastAsia="Times New Roman" w:hAnsi="Times New Roman" w:cs="Times New Roman"/>
          <w:sz w:val="16"/>
          <w:szCs w:val="16"/>
        </w:rPr>
        <w:t>/202</w:t>
      </w:r>
      <w:r>
        <w:rPr>
          <w:rFonts w:ascii="Times New Roman" w:eastAsia="Times New Roman" w:hAnsi="Times New Roman" w:cs="Times New Roman"/>
          <w:sz w:val="16"/>
          <w:szCs w:val="16"/>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0rplc-15">
    <w:name w:val="cat-UserDefined grp-40 rplc-15"/>
    <w:basedOn w:val="DefaultParagraphFont"/>
  </w:style>
  <w:style w:type="character" w:customStyle="1" w:styleId="cat-UserDefinedgrp-41rplc-19">
    <w:name w:val="cat-UserDefined grp-41 rplc-19"/>
    <w:basedOn w:val="DefaultParagraphFont"/>
  </w:style>
  <w:style w:type="character" w:customStyle="1" w:styleId="cat-CarNumbergrp-27rplc-20">
    <w:name w:val="cat-CarNumber grp-27 rplc-20"/>
    <w:basedOn w:val="DefaultParagraphFont"/>
  </w:style>
  <w:style w:type="character" w:customStyle="1" w:styleId="cat-UserDefinedgrp-42rplc-22">
    <w:name w:val="cat-UserDefined grp-42 rplc-22"/>
    <w:basedOn w:val="DefaultParagraphFont"/>
  </w:style>
  <w:style w:type="character" w:customStyle="1" w:styleId="cat-CarNumbergrp-27rplc-39">
    <w:name w:val="cat-CarNumber grp-27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